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CD04" w14:textId="37B27276" w:rsidR="00BC20E4" w:rsidRDefault="00353C04" w:rsidP="00353C04">
      <w:pPr>
        <w:jc w:val="center"/>
        <w:rPr>
          <w:b/>
          <w:sz w:val="28"/>
          <w:szCs w:val="28"/>
        </w:rPr>
      </w:pPr>
      <w:r w:rsidRPr="00353C04">
        <w:rPr>
          <w:sz w:val="28"/>
          <w:szCs w:val="28"/>
        </w:rPr>
        <w:t xml:space="preserve">NC Synod Council meeting, </w:t>
      </w:r>
      <w:r w:rsidR="00035C1B">
        <w:rPr>
          <w:sz w:val="28"/>
          <w:szCs w:val="28"/>
        </w:rPr>
        <w:t>December</w:t>
      </w:r>
      <w:r w:rsidR="00804B6E">
        <w:rPr>
          <w:sz w:val="28"/>
          <w:szCs w:val="28"/>
        </w:rPr>
        <w:t xml:space="preserve"> </w:t>
      </w:r>
      <w:r w:rsidR="00035C1B">
        <w:rPr>
          <w:sz w:val="28"/>
          <w:szCs w:val="28"/>
        </w:rPr>
        <w:t>6-7</w:t>
      </w:r>
      <w:r w:rsidR="00804B6E">
        <w:rPr>
          <w:sz w:val="28"/>
          <w:szCs w:val="28"/>
        </w:rPr>
        <w:t>, 201</w:t>
      </w:r>
      <w:r w:rsidR="0038466B">
        <w:rPr>
          <w:sz w:val="28"/>
          <w:szCs w:val="28"/>
        </w:rPr>
        <w:t>9</w:t>
      </w:r>
      <w:r w:rsidRPr="00353C04">
        <w:rPr>
          <w:sz w:val="28"/>
          <w:szCs w:val="28"/>
        </w:rPr>
        <w:t>—</w:t>
      </w:r>
      <w:r w:rsidR="00132DAE">
        <w:rPr>
          <w:b/>
          <w:sz w:val="28"/>
          <w:szCs w:val="28"/>
        </w:rPr>
        <w:t>Summary</w:t>
      </w:r>
      <w:r w:rsidRPr="00353C04">
        <w:rPr>
          <w:b/>
          <w:sz w:val="28"/>
          <w:szCs w:val="28"/>
        </w:rPr>
        <w:t xml:space="preserve"> of actions</w:t>
      </w:r>
    </w:p>
    <w:p w14:paraId="6874F7AE" w14:textId="77777777" w:rsidR="003E0883" w:rsidRDefault="003E0883" w:rsidP="003E0883">
      <w:pPr>
        <w:ind w:left="-720"/>
        <w:rPr>
          <w:rFonts w:asciiTheme="majorHAnsi" w:hAnsiTheme="majorHAnsi" w:cstheme="majorHAnsi"/>
          <w:sz w:val="24"/>
          <w:szCs w:val="24"/>
        </w:rPr>
      </w:pPr>
    </w:p>
    <w:p w14:paraId="419880BA" w14:textId="61C7EB6D" w:rsidR="00654EAE" w:rsidRDefault="00353C04" w:rsidP="003E0883">
      <w:pPr>
        <w:ind w:left="-720"/>
        <w:rPr>
          <w:rFonts w:asciiTheme="majorHAnsi" w:hAnsiTheme="majorHAnsi" w:cstheme="majorHAnsi"/>
          <w:sz w:val="24"/>
          <w:szCs w:val="24"/>
        </w:rPr>
      </w:pPr>
      <w:r w:rsidRPr="003E0883">
        <w:rPr>
          <w:rFonts w:asciiTheme="majorHAnsi" w:hAnsiTheme="majorHAnsi" w:cstheme="majorHAnsi"/>
          <w:sz w:val="24"/>
          <w:szCs w:val="24"/>
        </w:rPr>
        <w:t xml:space="preserve">The NC Synod Council gathered </w:t>
      </w:r>
      <w:r w:rsidR="00AE5F41">
        <w:rPr>
          <w:rFonts w:asciiTheme="majorHAnsi" w:hAnsiTheme="majorHAnsi" w:cstheme="majorHAnsi"/>
          <w:sz w:val="24"/>
          <w:szCs w:val="24"/>
        </w:rPr>
        <w:t>Dec</w:t>
      </w:r>
      <w:r w:rsidRPr="003E0883">
        <w:rPr>
          <w:rFonts w:asciiTheme="majorHAnsi" w:hAnsiTheme="majorHAnsi" w:cstheme="majorHAnsi"/>
          <w:sz w:val="24"/>
          <w:szCs w:val="24"/>
        </w:rPr>
        <w:t xml:space="preserve">ember </w:t>
      </w:r>
      <w:r w:rsidR="00AE5F41">
        <w:rPr>
          <w:rFonts w:asciiTheme="majorHAnsi" w:hAnsiTheme="majorHAnsi" w:cstheme="majorHAnsi"/>
          <w:sz w:val="24"/>
          <w:szCs w:val="24"/>
        </w:rPr>
        <w:t>6</w:t>
      </w:r>
      <w:r w:rsidR="0085318B">
        <w:rPr>
          <w:rFonts w:asciiTheme="majorHAnsi" w:hAnsiTheme="majorHAnsi" w:cstheme="majorHAnsi"/>
          <w:sz w:val="24"/>
          <w:szCs w:val="24"/>
        </w:rPr>
        <w:t>-</w:t>
      </w:r>
      <w:r w:rsidR="00AE5F41">
        <w:rPr>
          <w:rFonts w:asciiTheme="majorHAnsi" w:hAnsiTheme="majorHAnsi" w:cstheme="majorHAnsi"/>
          <w:sz w:val="24"/>
          <w:szCs w:val="24"/>
        </w:rPr>
        <w:t>7</w:t>
      </w:r>
      <w:r w:rsidRPr="003E0883">
        <w:rPr>
          <w:rFonts w:asciiTheme="majorHAnsi" w:hAnsiTheme="majorHAnsi" w:cstheme="majorHAnsi"/>
          <w:sz w:val="24"/>
          <w:szCs w:val="24"/>
        </w:rPr>
        <w:t>, 201</w:t>
      </w:r>
      <w:r w:rsidR="0085318B">
        <w:rPr>
          <w:rFonts w:asciiTheme="majorHAnsi" w:hAnsiTheme="majorHAnsi" w:cstheme="majorHAnsi"/>
          <w:sz w:val="24"/>
          <w:szCs w:val="24"/>
        </w:rPr>
        <w:t>9</w:t>
      </w:r>
      <w:r w:rsidRPr="003E0883">
        <w:rPr>
          <w:rFonts w:asciiTheme="majorHAnsi" w:hAnsiTheme="majorHAnsi" w:cstheme="majorHAnsi"/>
          <w:sz w:val="24"/>
          <w:szCs w:val="24"/>
        </w:rPr>
        <w:t xml:space="preserve">, at </w:t>
      </w:r>
      <w:r w:rsidR="00AE5F41">
        <w:rPr>
          <w:rFonts w:asciiTheme="majorHAnsi" w:hAnsiTheme="majorHAnsi" w:cstheme="majorHAnsi"/>
          <w:sz w:val="24"/>
          <w:szCs w:val="24"/>
        </w:rPr>
        <w:t xml:space="preserve">the synod office in Salisbury, </w:t>
      </w:r>
      <w:r w:rsidR="0085318B">
        <w:rPr>
          <w:rFonts w:asciiTheme="majorHAnsi" w:hAnsiTheme="majorHAnsi" w:cstheme="majorHAnsi"/>
          <w:sz w:val="24"/>
          <w:szCs w:val="24"/>
        </w:rPr>
        <w:t>NC</w:t>
      </w:r>
      <w:r w:rsidRPr="003E0883">
        <w:rPr>
          <w:rFonts w:asciiTheme="majorHAnsi" w:hAnsiTheme="majorHAnsi" w:cstheme="majorHAnsi"/>
          <w:sz w:val="24"/>
          <w:szCs w:val="24"/>
        </w:rPr>
        <w:t>.</w:t>
      </w:r>
    </w:p>
    <w:p w14:paraId="6A4EB742" w14:textId="128F43AD" w:rsidR="00353C04" w:rsidRPr="003E0883" w:rsidRDefault="00804B6E" w:rsidP="003E0883">
      <w:pPr>
        <w:ind w:left="-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The council approved the following:</w:t>
      </w:r>
    </w:p>
    <w:p w14:paraId="2887CAC3" w14:textId="078A3693" w:rsidR="00804B6E" w:rsidRPr="00153B86" w:rsidRDefault="00D80D16" w:rsidP="00153B86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M</w:t>
      </w:r>
      <w:r w:rsidR="00130DC9">
        <w:rPr>
          <w:rFonts w:ascii="Calibri Light" w:eastAsia="Times New Roman" w:hAnsi="Calibri Light" w:cs="Arial"/>
          <w:sz w:val="24"/>
          <w:szCs w:val="24"/>
        </w:rPr>
        <w:t>erg</w:t>
      </w:r>
      <w:r>
        <w:rPr>
          <w:rFonts w:ascii="Calibri Light" w:eastAsia="Times New Roman" w:hAnsi="Calibri Light" w:cs="Arial"/>
          <w:sz w:val="24"/>
          <w:szCs w:val="24"/>
        </w:rPr>
        <w:t>ing</w:t>
      </w:r>
      <w:r w:rsidR="00130DC9">
        <w:rPr>
          <w:rFonts w:ascii="Calibri Light" w:eastAsia="Times New Roman" w:hAnsi="Calibri Light" w:cs="Arial"/>
          <w:sz w:val="24"/>
          <w:szCs w:val="24"/>
        </w:rPr>
        <w:t xml:space="preserve"> the Silver Valley and Salem Conferences into the Yadkin Conference</w:t>
      </w:r>
      <w:r w:rsidR="00516670">
        <w:rPr>
          <w:rFonts w:ascii="Calibri Light" w:eastAsia="Times New Roman" w:hAnsi="Calibri Light" w:cs="Arial"/>
          <w:sz w:val="24"/>
          <w:szCs w:val="24"/>
        </w:rPr>
        <w:t>.</w:t>
      </w:r>
    </w:p>
    <w:p w14:paraId="64DDBE27" w14:textId="6436B7ED" w:rsidR="00D80D16" w:rsidRDefault="00D80D16" w:rsidP="003E0883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The revised constitutions of Holy Communion, Dallas; Living Saviour, Charlotte; St. Mark’s, Lumberton; and Good Shepherd, Brevard.</w:t>
      </w:r>
    </w:p>
    <w:p w14:paraId="223AD8DD" w14:textId="70EDAF1E" w:rsidR="00D80D16" w:rsidRDefault="00D80D16" w:rsidP="003E0883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Synod Council calls for Deacon Laura Buff Alexander (</w:t>
      </w:r>
      <w:r w:rsidRPr="00D80D16">
        <w:rPr>
          <w:rFonts w:ascii="Calibri Light" w:eastAsia="Times New Roman" w:hAnsi="Calibri Light" w:cs="Arial"/>
          <w:sz w:val="24"/>
          <w:szCs w:val="24"/>
        </w:rPr>
        <w:t>Westminster Presbyterian, Greensboro</w:t>
      </w:r>
      <w:r>
        <w:rPr>
          <w:rFonts w:ascii="Calibri Light" w:eastAsia="Times New Roman" w:hAnsi="Calibri Light" w:cs="Arial"/>
          <w:sz w:val="24"/>
          <w:szCs w:val="24"/>
        </w:rPr>
        <w:t>), and Pastor Matt Hoffman (</w:t>
      </w:r>
      <w:r>
        <w:rPr>
          <w:rFonts w:ascii="Calibri Light" w:hAnsi="Calibri Light" w:cs="Arial"/>
        </w:rPr>
        <w:t>campus pastor</w:t>
      </w:r>
      <w:r>
        <w:rPr>
          <w:rFonts w:ascii="Calibri Light" w:hAnsi="Calibri Light" w:cs="Arial"/>
        </w:rPr>
        <w:t>,</w:t>
      </w:r>
      <w:r>
        <w:rPr>
          <w:rFonts w:ascii="Calibri Light" w:hAnsi="Calibri Light" w:cs="Arial"/>
        </w:rPr>
        <w:t xml:space="preserve"> Warren Wilson College</w:t>
      </w:r>
      <w:r>
        <w:rPr>
          <w:rFonts w:ascii="Calibri Light" w:hAnsi="Calibri Light" w:cs="Arial"/>
        </w:rPr>
        <w:t>).</w:t>
      </w:r>
    </w:p>
    <w:p w14:paraId="7C7A6923" w14:textId="48078DF5" w:rsidR="00353C04" w:rsidRDefault="00EB7B17" w:rsidP="003E0883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eastAsia="Times New Roman" w:hAnsi="Calibri Light" w:cs="Arial"/>
          <w:sz w:val="24"/>
          <w:szCs w:val="24"/>
        </w:rPr>
      </w:pPr>
      <w:r w:rsidRPr="00804B6E">
        <w:rPr>
          <w:rFonts w:ascii="Calibri Light" w:eastAsia="Times New Roman" w:hAnsi="Calibri Light" w:cs="Arial"/>
          <w:sz w:val="24"/>
          <w:szCs w:val="24"/>
        </w:rPr>
        <w:t>Changes for rostered ministers in term calls, those on leave from call, and those retiring.</w:t>
      </w:r>
    </w:p>
    <w:p w14:paraId="539E5DC4" w14:textId="2F64CE72" w:rsidR="00DD360A" w:rsidRDefault="00D80D16" w:rsidP="00DD360A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 w:rsidRPr="00D80D16">
        <w:rPr>
          <w:rFonts w:ascii="Calibri Light" w:hAnsi="Calibri Light" w:cs="Arial"/>
          <w:sz w:val="24"/>
          <w:szCs w:val="24"/>
        </w:rPr>
        <w:t>The form</w:t>
      </w:r>
      <w:r>
        <w:rPr>
          <w:rFonts w:ascii="Calibri Light" w:hAnsi="Calibri Light" w:cs="Arial"/>
          <w:sz w:val="24"/>
          <w:szCs w:val="24"/>
        </w:rPr>
        <w:t>ation of</w:t>
      </w:r>
      <w:r w:rsidRPr="00D80D16">
        <w:rPr>
          <w:rFonts w:ascii="Calibri Light" w:hAnsi="Calibri Light" w:cs="Arial"/>
          <w:sz w:val="24"/>
          <w:szCs w:val="24"/>
        </w:rPr>
        <w:t xml:space="preserve"> a nonprofit corporation</w:t>
      </w:r>
      <w:r>
        <w:rPr>
          <w:rFonts w:ascii="Calibri Light" w:hAnsi="Calibri Light" w:cs="Arial"/>
          <w:sz w:val="24"/>
          <w:szCs w:val="24"/>
        </w:rPr>
        <w:t>,</w:t>
      </w:r>
      <w:r w:rsidRPr="00D80D16">
        <w:rPr>
          <w:rFonts w:ascii="Calibri Light" w:hAnsi="Calibri Light" w:cs="Arial"/>
          <w:sz w:val="24"/>
          <w:szCs w:val="24"/>
        </w:rPr>
        <w:t xml:space="preserve"> The Mission Fund Corporation</w:t>
      </w:r>
      <w:r>
        <w:rPr>
          <w:rFonts w:ascii="Calibri Light" w:hAnsi="Calibri Light" w:cs="Arial"/>
          <w:sz w:val="24"/>
          <w:szCs w:val="24"/>
        </w:rPr>
        <w:t>,</w:t>
      </w:r>
      <w:r w:rsidRPr="00D80D16">
        <w:rPr>
          <w:rFonts w:ascii="Calibri Light" w:hAnsi="Calibri Light" w:cs="Arial"/>
          <w:sz w:val="24"/>
          <w:szCs w:val="24"/>
        </w:rPr>
        <w:t xml:space="preserve"> for the purpose of performing fiscal agent duties for mission developments in the NC Synod and that the corporation take prompt action to qualify as a 501c3 organization under IRS rules and guidelines.</w:t>
      </w:r>
    </w:p>
    <w:p w14:paraId="4950B9F0" w14:textId="79B01DB8" w:rsidR="00D80D16" w:rsidRDefault="00D80D16" w:rsidP="00DD360A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 five-member Board of Directors for The Mission Fund Corporation.</w:t>
      </w:r>
    </w:p>
    <w:p w14:paraId="7D8002DD" w14:textId="7AE1369D" w:rsidR="00DD360A" w:rsidRDefault="00D80D16" w:rsidP="00DD360A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</w:t>
      </w:r>
      <w:r w:rsidR="0001725E" w:rsidRPr="0001725E">
        <w:t xml:space="preserve"> </w:t>
      </w:r>
      <w:r w:rsidR="0001725E" w:rsidRPr="0001725E">
        <w:rPr>
          <w:rFonts w:ascii="Calibri Light" w:hAnsi="Calibri Light" w:cs="Arial"/>
          <w:sz w:val="24"/>
          <w:szCs w:val="24"/>
        </w:rPr>
        <w:t>Supervision Chart for NC Lutheran Synod Staff</w:t>
      </w:r>
      <w:r w:rsidR="0001725E">
        <w:rPr>
          <w:rFonts w:ascii="Calibri Light" w:hAnsi="Calibri Light" w:cs="Arial"/>
          <w:sz w:val="24"/>
          <w:szCs w:val="24"/>
        </w:rPr>
        <w:t>, housing allowances for rostered staff, as well as 2020 staff salaries as recommended by the Synod Council’s</w:t>
      </w:r>
      <w:r w:rsidR="0001725E" w:rsidRPr="0001725E">
        <w:t xml:space="preserve"> </w:t>
      </w:r>
      <w:r w:rsidR="0001725E" w:rsidRPr="0001725E">
        <w:rPr>
          <w:rFonts w:ascii="Calibri Light" w:hAnsi="Calibri Light" w:cs="Arial"/>
          <w:sz w:val="24"/>
          <w:szCs w:val="24"/>
        </w:rPr>
        <w:t>Personnel Advisory Committee</w:t>
      </w:r>
      <w:r w:rsidR="0001725E">
        <w:rPr>
          <w:rFonts w:ascii="Calibri Light" w:hAnsi="Calibri Light" w:cs="Arial"/>
          <w:sz w:val="24"/>
          <w:szCs w:val="24"/>
        </w:rPr>
        <w:t>.</w:t>
      </w:r>
    </w:p>
    <w:p w14:paraId="6D24C62F" w14:textId="28BEB098" w:rsidR="0001725E" w:rsidRPr="0001725E" w:rsidRDefault="0001725E" w:rsidP="0001725E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Begin</w:t>
      </w:r>
      <w:r w:rsidRPr="0001725E">
        <w:rPr>
          <w:rFonts w:ascii="Calibri Light" w:hAnsi="Calibri Light" w:cs="Arial"/>
          <w:bCs/>
        </w:rPr>
        <w:t xml:space="preserve"> a </w:t>
      </w:r>
      <w:r>
        <w:rPr>
          <w:rFonts w:ascii="Calibri Light" w:hAnsi="Calibri Light" w:cs="Arial"/>
          <w:bCs/>
        </w:rPr>
        <w:t>M</w:t>
      </w:r>
      <w:r w:rsidRPr="0001725E">
        <w:rPr>
          <w:rFonts w:ascii="Calibri Light" w:hAnsi="Calibri Light" w:cs="Arial"/>
          <w:bCs/>
        </w:rPr>
        <w:t xml:space="preserve">ission </w:t>
      </w:r>
      <w:r>
        <w:rPr>
          <w:rFonts w:ascii="Calibri Light" w:hAnsi="Calibri Light" w:cs="Arial"/>
          <w:bCs/>
        </w:rPr>
        <w:t>S</w:t>
      </w:r>
      <w:r w:rsidRPr="0001725E">
        <w:rPr>
          <w:rFonts w:ascii="Calibri Light" w:hAnsi="Calibri Light" w:cs="Arial"/>
          <w:bCs/>
        </w:rPr>
        <w:t xml:space="preserve">tart called </w:t>
      </w:r>
      <w:r>
        <w:rPr>
          <w:rFonts w:ascii="Calibri Light" w:hAnsi="Calibri Light" w:cs="Arial"/>
          <w:bCs/>
        </w:rPr>
        <w:t>T</w:t>
      </w:r>
      <w:r w:rsidRPr="0001725E">
        <w:rPr>
          <w:rFonts w:ascii="Calibri Light" w:hAnsi="Calibri Light" w:cs="Arial"/>
          <w:bCs/>
        </w:rPr>
        <w:t>he Dwelling in downtown Winston-Salem.</w:t>
      </w:r>
    </w:p>
    <w:p w14:paraId="2CF9259D" w14:textId="613AF733" w:rsidR="0001725E" w:rsidRDefault="0001725E" w:rsidP="00DD360A">
      <w:pPr>
        <w:pStyle w:val="ListParagraph"/>
        <w:numPr>
          <w:ilvl w:val="0"/>
          <w:numId w:val="1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Authorize</w:t>
      </w:r>
      <w:r w:rsidRPr="0001725E">
        <w:rPr>
          <w:rFonts w:ascii="Calibri Light" w:hAnsi="Calibri Light" w:cs="Arial"/>
          <w:sz w:val="24"/>
          <w:szCs w:val="24"/>
        </w:rPr>
        <w:t xml:space="preserve"> the start of ‘Christ Lutheran Online’ as an Alternative Worship Site for Christ-Providence</w:t>
      </w:r>
      <w:r>
        <w:rPr>
          <w:rFonts w:ascii="Calibri Light" w:hAnsi="Calibri Light" w:cs="Arial"/>
          <w:sz w:val="24"/>
          <w:szCs w:val="24"/>
        </w:rPr>
        <w:t>.</w:t>
      </w:r>
    </w:p>
    <w:p w14:paraId="473B33D9" w14:textId="77777777" w:rsidR="00482273" w:rsidRDefault="00482273" w:rsidP="003E0883">
      <w:pPr>
        <w:spacing w:after="0" w:line="276" w:lineRule="auto"/>
        <w:rPr>
          <w:rFonts w:ascii="Calibri Light" w:eastAsia="Times New Roman" w:hAnsi="Calibri Light" w:cs="Arial"/>
          <w:sz w:val="24"/>
          <w:szCs w:val="24"/>
        </w:rPr>
      </w:pPr>
    </w:p>
    <w:p w14:paraId="4540E3CC" w14:textId="77777777" w:rsidR="00482273" w:rsidRPr="00804B6E" w:rsidRDefault="00482273" w:rsidP="00654EAE">
      <w:pPr>
        <w:ind w:left="-720"/>
        <w:rPr>
          <w:rFonts w:asciiTheme="majorHAnsi" w:hAnsiTheme="majorHAnsi" w:cstheme="majorHAnsi"/>
          <w:b/>
          <w:sz w:val="24"/>
          <w:szCs w:val="24"/>
        </w:rPr>
      </w:pPr>
      <w:r w:rsidRPr="00804B6E">
        <w:rPr>
          <w:rFonts w:asciiTheme="majorHAnsi" w:hAnsiTheme="majorHAnsi" w:cstheme="majorHAnsi"/>
          <w:b/>
          <w:sz w:val="24"/>
          <w:szCs w:val="24"/>
        </w:rPr>
        <w:t>In addition to staff and officer reports, the following information was received:</w:t>
      </w:r>
    </w:p>
    <w:p w14:paraId="299EB0D1" w14:textId="468AD762" w:rsidR="00130DC9" w:rsidRDefault="00130DC9" w:rsidP="003E0883">
      <w:pPr>
        <w:pStyle w:val="ListParagraph"/>
        <w:numPr>
          <w:ilvl w:val="0"/>
          <w:numId w:val="5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The Lifeline Fund Steering Committee reported on the conclusion of their first phase is estimated to have</w:t>
      </w:r>
      <w:r w:rsidRPr="00130DC9">
        <w:rPr>
          <w:rFonts w:ascii="Calibri Light" w:hAnsi="Calibri Light" w:cs="Arial"/>
          <w:sz w:val="24"/>
          <w:szCs w:val="24"/>
        </w:rPr>
        <w:t xml:space="preserve"> erased in excess of 100 years of cumulative debt for rostered leaders</w:t>
      </w:r>
      <w:r>
        <w:rPr>
          <w:rFonts w:ascii="Calibri Light" w:hAnsi="Calibri Light" w:cs="Arial"/>
          <w:sz w:val="24"/>
          <w:szCs w:val="24"/>
        </w:rPr>
        <w:t xml:space="preserve"> in NC! </w:t>
      </w:r>
      <w:r>
        <w:rPr>
          <w:rFonts w:ascii="Calibri Light" w:hAnsi="Calibri Light" w:cs="Arial"/>
        </w:rPr>
        <w:t>Also</w:t>
      </w:r>
      <w:r>
        <w:rPr>
          <w:rFonts w:ascii="Calibri Light" w:hAnsi="Calibri Light" w:cs="Arial"/>
        </w:rPr>
        <w:t xml:space="preserve">, there has been an approximately $1.1 Million increase in giving across the NC Synod attributed to </w:t>
      </w:r>
      <w:r>
        <w:rPr>
          <w:rFonts w:ascii="Calibri Light" w:hAnsi="Calibri Light" w:cs="Arial"/>
        </w:rPr>
        <w:t>“</w:t>
      </w:r>
      <w:r>
        <w:rPr>
          <w:rFonts w:ascii="Calibri Light" w:hAnsi="Calibri Light" w:cs="Arial"/>
        </w:rPr>
        <w:t>Stewardship for All Seasons.</w:t>
      </w:r>
      <w:r>
        <w:rPr>
          <w:rFonts w:ascii="Calibri Light" w:hAnsi="Calibri Light" w:cs="Arial"/>
        </w:rPr>
        <w:t>”</w:t>
      </w:r>
    </w:p>
    <w:p w14:paraId="6516287A" w14:textId="4D024503" w:rsidR="00153B86" w:rsidRDefault="00130DC9" w:rsidP="003E0883">
      <w:pPr>
        <w:pStyle w:val="ListParagraph"/>
        <w:numPr>
          <w:ilvl w:val="0"/>
          <w:numId w:val="5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Athena Thomasson-Bless was introduced as the synod’s new </w:t>
      </w:r>
      <w:r w:rsidRPr="00130DC9">
        <w:rPr>
          <w:rFonts w:ascii="Calibri Light" w:hAnsi="Calibri Light" w:cs="Arial"/>
          <w:sz w:val="24"/>
          <w:szCs w:val="24"/>
        </w:rPr>
        <w:t>Social Justice and Advocacy Coordinator</w:t>
      </w:r>
      <w:r>
        <w:rPr>
          <w:rFonts w:ascii="Calibri Light" w:hAnsi="Calibri Light" w:cs="Arial"/>
          <w:sz w:val="24"/>
          <w:szCs w:val="24"/>
        </w:rPr>
        <w:t>.</w:t>
      </w:r>
    </w:p>
    <w:p w14:paraId="6D2C970A" w14:textId="5381AEA3" w:rsidR="003E0883" w:rsidRDefault="00130DC9" w:rsidP="00130DC9">
      <w:pPr>
        <w:pStyle w:val="ListParagraph"/>
        <w:numPr>
          <w:ilvl w:val="0"/>
          <w:numId w:val="5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 w:rsidRPr="00130DC9">
        <w:rPr>
          <w:rFonts w:ascii="Calibri Light" w:hAnsi="Calibri Light" w:cs="Arial"/>
          <w:sz w:val="24"/>
          <w:szCs w:val="24"/>
        </w:rPr>
        <w:t xml:space="preserve">Bishop Smith </w:t>
      </w:r>
      <w:r>
        <w:rPr>
          <w:rFonts w:ascii="Calibri Light" w:hAnsi="Calibri Light" w:cs="Arial"/>
          <w:sz w:val="24"/>
          <w:szCs w:val="24"/>
        </w:rPr>
        <w:t xml:space="preserve">reported that six congregations are considering disaffiliation. He </w:t>
      </w:r>
      <w:r w:rsidRPr="00130DC9">
        <w:rPr>
          <w:rFonts w:ascii="Calibri Light" w:hAnsi="Calibri Light" w:cs="Arial"/>
          <w:sz w:val="24"/>
          <w:szCs w:val="24"/>
        </w:rPr>
        <w:t>shared his goal of making sure that each congregation in the NC Synod understands that they are seen, heard, and valued as part of the NC Synod.</w:t>
      </w:r>
    </w:p>
    <w:p w14:paraId="31157B08" w14:textId="6050E9BB" w:rsidR="0001725E" w:rsidRDefault="0001725E" w:rsidP="00130DC9">
      <w:pPr>
        <w:pStyle w:val="ListParagraph"/>
        <w:numPr>
          <w:ilvl w:val="0"/>
          <w:numId w:val="5"/>
        </w:numPr>
        <w:spacing w:after="0" w:line="276" w:lineRule="auto"/>
        <w:rPr>
          <w:rFonts w:ascii="Calibri Light" w:hAnsi="Calibri Light" w:cs="Arial"/>
          <w:sz w:val="24"/>
          <w:szCs w:val="24"/>
        </w:rPr>
      </w:pPr>
      <w:r w:rsidRPr="0001725E">
        <w:rPr>
          <w:rFonts w:ascii="Calibri Light" w:hAnsi="Calibri Light" w:cs="Arial"/>
          <w:sz w:val="24"/>
          <w:szCs w:val="24"/>
        </w:rPr>
        <w:t xml:space="preserve">Conferences will enjoy an equal balance of </w:t>
      </w:r>
      <w:r>
        <w:rPr>
          <w:rFonts w:ascii="Calibri Light" w:hAnsi="Calibri Light" w:cs="Arial"/>
          <w:sz w:val="24"/>
          <w:szCs w:val="24"/>
        </w:rPr>
        <w:t xml:space="preserve">male and female </w:t>
      </w:r>
      <w:r w:rsidR="00331A63">
        <w:rPr>
          <w:rFonts w:ascii="Calibri Light" w:hAnsi="Calibri Light" w:cs="Arial"/>
          <w:sz w:val="24"/>
          <w:szCs w:val="24"/>
        </w:rPr>
        <w:t>d</w:t>
      </w:r>
      <w:bookmarkStart w:id="0" w:name="_GoBack"/>
      <w:bookmarkEnd w:id="0"/>
      <w:r>
        <w:rPr>
          <w:rFonts w:ascii="Calibri Light" w:hAnsi="Calibri Light" w:cs="Arial"/>
          <w:sz w:val="24"/>
          <w:szCs w:val="24"/>
        </w:rPr>
        <w:t>eans, likely for the first time.</w:t>
      </w:r>
    </w:p>
    <w:p w14:paraId="607E3CDA" w14:textId="072BC45A" w:rsidR="0001725E" w:rsidRDefault="0001725E" w:rsidP="0001725E">
      <w:pPr>
        <w:spacing w:after="0" w:line="276" w:lineRule="auto"/>
        <w:rPr>
          <w:rFonts w:ascii="Calibri Light" w:hAnsi="Calibri Light" w:cs="Arial"/>
          <w:sz w:val="24"/>
          <w:szCs w:val="24"/>
        </w:rPr>
      </w:pPr>
    </w:p>
    <w:p w14:paraId="351873D5" w14:textId="77777777" w:rsidR="00331A63" w:rsidRPr="0001725E" w:rsidRDefault="00331A63" w:rsidP="0001725E">
      <w:pPr>
        <w:spacing w:after="0" w:line="276" w:lineRule="auto"/>
        <w:rPr>
          <w:rFonts w:ascii="Calibri Light" w:hAnsi="Calibri Light" w:cs="Arial"/>
          <w:sz w:val="24"/>
          <w:szCs w:val="24"/>
        </w:rPr>
      </w:pPr>
    </w:p>
    <w:p w14:paraId="62AB58BC" w14:textId="436570E6" w:rsidR="00353C04" w:rsidRPr="00353C04" w:rsidRDefault="003E0883" w:rsidP="003E0883">
      <w:pPr>
        <w:pStyle w:val="ListNumber"/>
        <w:numPr>
          <w:ilvl w:val="0"/>
          <w:numId w:val="0"/>
        </w:numPr>
        <w:ind w:left="-720"/>
        <w:rPr>
          <w:sz w:val="28"/>
          <w:szCs w:val="28"/>
        </w:rPr>
      </w:pPr>
      <w:r w:rsidRPr="003E0883">
        <w:rPr>
          <w:rFonts w:ascii="Calibri Light" w:hAnsi="Calibri Light" w:cs="Arial"/>
          <w:b/>
        </w:rPr>
        <w:t xml:space="preserve">The next council meeting will be </w:t>
      </w:r>
      <w:r w:rsidR="0001725E">
        <w:rPr>
          <w:rFonts w:ascii="Calibri Light" w:hAnsi="Calibri Light" w:cs="Arial"/>
          <w:b/>
        </w:rPr>
        <w:t>March 20-21</w:t>
      </w:r>
      <w:r w:rsidR="00331A63">
        <w:rPr>
          <w:rFonts w:ascii="Calibri Light" w:hAnsi="Calibri Light" w:cs="Arial"/>
          <w:b/>
        </w:rPr>
        <w:t>, 2020</w:t>
      </w:r>
      <w:r w:rsidRPr="003E0883">
        <w:rPr>
          <w:rFonts w:ascii="Calibri Light" w:hAnsi="Calibri Light" w:cs="Arial"/>
          <w:b/>
        </w:rPr>
        <w:t xml:space="preserve"> at the synod office.</w:t>
      </w:r>
    </w:p>
    <w:sectPr w:rsidR="00353C04" w:rsidRPr="00353C04" w:rsidSect="003E08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ED025BD"/>
    <w:multiLevelType w:val="hybridMultilevel"/>
    <w:tmpl w:val="17349A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131752"/>
    <w:multiLevelType w:val="hybridMultilevel"/>
    <w:tmpl w:val="BA4815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85A21A2"/>
    <w:multiLevelType w:val="hybridMultilevel"/>
    <w:tmpl w:val="FFCE4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04"/>
    <w:rsid w:val="0001725E"/>
    <w:rsid w:val="00035C1B"/>
    <w:rsid w:val="00130DC9"/>
    <w:rsid w:val="00132DAE"/>
    <w:rsid w:val="00153B86"/>
    <w:rsid w:val="00331A63"/>
    <w:rsid w:val="00353C04"/>
    <w:rsid w:val="0038466B"/>
    <w:rsid w:val="003E0883"/>
    <w:rsid w:val="004324B8"/>
    <w:rsid w:val="00482273"/>
    <w:rsid w:val="00516670"/>
    <w:rsid w:val="00654EAE"/>
    <w:rsid w:val="00742DD3"/>
    <w:rsid w:val="00804B6E"/>
    <w:rsid w:val="0085318B"/>
    <w:rsid w:val="009935EE"/>
    <w:rsid w:val="00A336AE"/>
    <w:rsid w:val="00AE5F41"/>
    <w:rsid w:val="00BA0393"/>
    <w:rsid w:val="00C51CF6"/>
    <w:rsid w:val="00D80D16"/>
    <w:rsid w:val="00DD360A"/>
    <w:rsid w:val="00E940B1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27D5"/>
  <w15:docId w15:val="{8660E28F-2D36-4772-A9B9-A6074B07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0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482273"/>
    <w:pPr>
      <w:numPr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Fink</dc:creator>
  <cp:lastModifiedBy>Catherine Fink</cp:lastModifiedBy>
  <cp:revision>4</cp:revision>
  <cp:lastPrinted>2017-10-16T17:58:00Z</cp:lastPrinted>
  <dcterms:created xsi:type="dcterms:W3CDTF">2020-02-07T15:13:00Z</dcterms:created>
  <dcterms:modified xsi:type="dcterms:W3CDTF">2020-02-07T15:52:00Z</dcterms:modified>
</cp:coreProperties>
</file>